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274"/>
        <w:gridCol w:w="6806"/>
      </w:tblGrid>
      <w:tr w:rsidR="009D7E85" w:rsidRPr="00511227" w14:paraId="33317CA4" w14:textId="77777777" w:rsidTr="00277CD7">
        <w:trPr>
          <w:trHeight w:val="4969"/>
        </w:trPr>
        <w:tc>
          <w:tcPr>
            <w:tcW w:w="3274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6FB2665C" w14:textId="77777777" w:rsidR="005E0BCB" w:rsidRPr="001203C5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Professor Dr. Illahi Bakhsh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Marghazani,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  <w:r w:rsidRPr="001203C5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Pro Vice Chancellor, Lasbela University of Agriculture, Water and Marine Sciences. Uthal, Balochistan</w:t>
            </w:r>
          </w:p>
          <w:p w14:paraId="2A0DC4F8" w14:textId="77777777" w:rsidR="005E0BCB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6D4A2725" w14:textId="77777777" w:rsidR="005E0BCB" w:rsidRPr="00EA2BD2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Abdur Rauf Khalid,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Assistant Professor, Department of livestock and poultry production, BZU, </w:t>
            </w:r>
          </w:p>
          <w:p w14:paraId="50CCBA77" w14:textId="77777777" w:rsidR="005E0BCB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Multan</w:t>
            </w:r>
          </w:p>
          <w:p w14:paraId="591A432B" w14:textId="77777777" w:rsidR="005E0BCB" w:rsidRPr="00EA2BD2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5F8F9D97" w14:textId="77777777" w:rsidR="005E0BCB" w:rsidRPr="00EA2BD2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Muhammad Saeed Ahmad,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Farm Manager, UVAS, Pattoki Campus</w:t>
            </w:r>
          </w:p>
          <w:p w14:paraId="239D82F3" w14:textId="77777777" w:rsidR="005E0BCB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6CB556A0" w14:textId="77777777" w:rsidR="005E0BCB" w:rsidRPr="006E6FBA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Sunbal Sarfaraz</w:t>
            </w:r>
          </w:p>
          <w:p w14:paraId="03C93ABB" w14:textId="77777777" w:rsidR="005E0BCB" w:rsidRPr="00EA2BD2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Instructor, Punjab Livestock Training Academy, Jhang </w:t>
            </w:r>
          </w:p>
          <w:p w14:paraId="59DEBC1F" w14:textId="77777777" w:rsidR="005E0BCB" w:rsidRPr="00EA2BD2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50E3E733" w14:textId="77777777" w:rsidR="005E0BCB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Muhammad Saad,</w:t>
            </w:r>
            <w:r w:rsidRPr="00EA2BD2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Livestock Manager, Sialkot</w:t>
            </w:r>
          </w:p>
          <w:p w14:paraId="5229659F" w14:textId="77777777" w:rsidR="005E0BCB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192C534A" w14:textId="77777777" w:rsidR="005E0BCB" w:rsidRPr="00A51D16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 xml:space="preserve">Prof. Dr. Muhammad Umar 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Chhalgari, Dept. of Animal Reproduction, FVAS, Lasbella University, Balochistan</w:t>
            </w:r>
          </w:p>
          <w:p w14:paraId="5483FF25" w14:textId="77777777" w:rsidR="005E0BCB" w:rsidRPr="00A51D16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66E0104C" w14:textId="77777777" w:rsidR="005E0BCB" w:rsidRPr="00A51D16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Dr. Abdul Samad Haidery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Veterinary Officer, Livestock Department, Muzaffargarh</w:t>
            </w:r>
          </w:p>
          <w:p w14:paraId="3CDE15FE" w14:textId="77777777" w:rsidR="005E0BCB" w:rsidRPr="00A51D16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2EFE77B5" w14:textId="77777777" w:rsidR="005E0BCB" w:rsidRPr="006E6FBA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Khawar Hameed Alvi,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</w:t>
            </w:r>
            <w:r w:rsidRPr="006E6FBA"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>Farm Manager, KBCMA&lt; Narowal</w:t>
            </w:r>
          </w:p>
          <w:p w14:paraId="73432AB3" w14:textId="77777777" w:rsidR="005E0BCB" w:rsidRPr="00A51D16" w:rsidRDefault="005E0BCB" w:rsidP="005E0BCB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72CA0DF5" w14:textId="77777777" w:rsidR="005E0BCB" w:rsidRPr="00A51D16" w:rsidRDefault="005E0BCB" w:rsidP="005E0BCB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  <w:r w:rsidRPr="006E6FBA">
              <w:rPr>
                <w:rFonts w:asciiTheme="minorBidi" w:hAnsiTheme="minorBidi" w:cstheme="minorBidi"/>
                <w:b/>
                <w:bCs w:val="0"/>
                <w:color w:val="000000" w:themeColor="text1"/>
                <w:sz w:val="20"/>
                <w:szCs w:val="20"/>
              </w:rPr>
              <w:t>Imtiaz Sial,</w:t>
            </w:r>
            <w:r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  <w:t xml:space="preserve"> AD NAVTTC, Islamabad</w:t>
            </w:r>
          </w:p>
          <w:p w14:paraId="113F69A2" w14:textId="77777777" w:rsidR="00A51D16" w:rsidRDefault="00A51D16" w:rsidP="00A51D16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color w:val="000000" w:themeColor="text1"/>
                <w:sz w:val="20"/>
                <w:szCs w:val="20"/>
              </w:rPr>
            </w:pPr>
          </w:p>
          <w:p w14:paraId="305FC0D4" w14:textId="77777777"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2C82040" w14:textId="77777777" w:rsidR="0026563B" w:rsidRDefault="0026563B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</w:p>
          <w:p w14:paraId="6E2629FA" w14:textId="5102C839"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8297D4" w14:textId="4B0BF2ED" w:rsidR="00EC2C58" w:rsidRPr="00216F85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216F85">
              <w:rPr>
                <w:rFonts w:asciiTheme="minorBidi" w:hAnsiTheme="minorBidi" w:cstheme="minorBidi"/>
                <w:sz w:val="20"/>
                <w:szCs w:val="20"/>
              </w:rPr>
              <w:t>Muhammad Abdul Moeez</w:t>
            </w:r>
          </w:p>
          <w:p w14:paraId="16078C5D" w14:textId="181B1DB4" w:rsidR="00EC2C58" w:rsidRPr="00216F85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216F85">
              <w:rPr>
                <w:rFonts w:asciiTheme="minorBidi" w:hAnsiTheme="minorBidi" w:cstheme="minorBidi"/>
                <w:sz w:val="20"/>
                <w:szCs w:val="20"/>
              </w:rPr>
              <w:t>Civil Engineer, Lahore</w:t>
            </w:r>
          </w:p>
          <w:p w14:paraId="054FC2A6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58A775E1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6B615597" w14:textId="77777777" w:rsidR="002D1277" w:rsidRPr="002D1277" w:rsidRDefault="002D1277" w:rsidP="002D1277">
            <w:pPr>
              <w:rPr>
                <w:lang w:val="en-US"/>
              </w:rPr>
            </w:pPr>
          </w:p>
          <w:p w14:paraId="1FEC188A" w14:textId="77777777" w:rsidR="002D1277" w:rsidRDefault="002D1277" w:rsidP="002D1277">
            <w:pPr>
              <w:rPr>
                <w:lang w:val="en-US"/>
              </w:rPr>
            </w:pPr>
          </w:p>
          <w:p w14:paraId="32EEEE41" w14:textId="77777777" w:rsidR="005E0BCB" w:rsidRPr="005E0BCB" w:rsidRDefault="005E0BCB" w:rsidP="005E0BCB">
            <w:pPr>
              <w:rPr>
                <w:lang w:val="en-US"/>
              </w:rPr>
            </w:pPr>
          </w:p>
          <w:p w14:paraId="42E662FC" w14:textId="77777777" w:rsidR="005E0BCB" w:rsidRPr="005E0BCB" w:rsidRDefault="005E0BCB" w:rsidP="005E0BCB">
            <w:pPr>
              <w:rPr>
                <w:lang w:val="en-US"/>
              </w:rPr>
            </w:pPr>
          </w:p>
          <w:p w14:paraId="3A06EE47" w14:textId="77777777" w:rsidR="005E0BCB" w:rsidRPr="005E0BCB" w:rsidRDefault="005E0BCB" w:rsidP="005E0BCB">
            <w:pPr>
              <w:rPr>
                <w:lang w:val="en-US"/>
              </w:rPr>
            </w:pPr>
          </w:p>
          <w:p w14:paraId="2C687649" w14:textId="77777777" w:rsidR="005E0BCB" w:rsidRPr="005E0BCB" w:rsidRDefault="005E0BCB" w:rsidP="005E0BCB">
            <w:pPr>
              <w:rPr>
                <w:lang w:val="en-US"/>
              </w:rPr>
            </w:pPr>
          </w:p>
          <w:p w14:paraId="4915CC7E" w14:textId="77777777" w:rsidR="005E0BCB" w:rsidRPr="005E0BCB" w:rsidRDefault="005E0BCB" w:rsidP="005E0BCB">
            <w:pPr>
              <w:rPr>
                <w:lang w:val="en-US"/>
              </w:rPr>
            </w:pPr>
          </w:p>
        </w:tc>
        <w:tc>
          <w:tcPr>
            <w:tcW w:w="680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7FC8C160" w14:textId="77777777" w:rsidR="009D7E85" w:rsidRDefault="00216F85" w:rsidP="00277CD7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>“</w:t>
            </w:r>
            <w:r w:rsidRPr="00216F85">
              <w:rPr>
                <w:rFonts w:asciiTheme="minorBidi" w:hAnsiTheme="minorBidi" w:cstheme="minorBidi"/>
                <w:iCs/>
                <w:sz w:val="44"/>
                <w:szCs w:val="44"/>
              </w:rPr>
              <w:t>Animal F</w:t>
            </w:r>
            <w:r w:rsidR="00D46F4E">
              <w:rPr>
                <w:rFonts w:asciiTheme="minorBidi" w:hAnsiTheme="minorBidi" w:cstheme="minorBidi"/>
                <w:iCs/>
                <w:sz w:val="44"/>
                <w:szCs w:val="44"/>
              </w:rPr>
              <w:t>ee</w:t>
            </w:r>
            <w:r w:rsidRPr="00216F85">
              <w:rPr>
                <w:rFonts w:asciiTheme="minorBidi" w:hAnsiTheme="minorBidi" w:cstheme="minorBidi"/>
                <w:iCs/>
                <w:sz w:val="44"/>
                <w:szCs w:val="44"/>
              </w:rPr>
              <w:t>d</w:t>
            </w:r>
            <w:r w:rsidR="000D1146">
              <w:rPr>
                <w:rFonts w:asciiTheme="minorBidi" w:hAnsiTheme="minorBidi" w:cstheme="minorBidi"/>
                <w:iCs/>
                <w:sz w:val="44"/>
                <w:szCs w:val="44"/>
              </w:rPr>
              <w:t xml:space="preserve"> </w:t>
            </w:r>
            <w:r w:rsidR="00D72AC7">
              <w:rPr>
                <w:rFonts w:asciiTheme="minorBidi" w:hAnsiTheme="minorBidi" w:cstheme="minorBidi"/>
                <w:iCs/>
                <w:sz w:val="44"/>
                <w:szCs w:val="44"/>
              </w:rPr>
              <w:t>Technician</w:t>
            </w:r>
            <w:r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77CA0EF5" w:rsidR="00D72AC7" w:rsidRPr="00277CD7" w:rsidRDefault="00D72AC7" w:rsidP="00277CD7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>
              <w:rPr>
                <w:rFonts w:asciiTheme="minorBidi" w:hAnsiTheme="minorBidi" w:cstheme="minorBidi"/>
                <w:iCs/>
              </w:rPr>
              <w:t>Level 4</w:t>
            </w:r>
          </w:p>
        </w:tc>
      </w:tr>
      <w:tr w:rsidR="009D7E85" w:rsidRPr="00511227" w14:paraId="34AE570F" w14:textId="77777777" w:rsidTr="00277CD7">
        <w:trPr>
          <w:trHeight w:hRule="exact" w:val="2155"/>
        </w:trPr>
        <w:tc>
          <w:tcPr>
            <w:tcW w:w="3274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right w:val="nil"/>
            </w:tcBorders>
          </w:tcPr>
          <w:p w14:paraId="305AE1F6" w14:textId="77777777" w:rsidR="005E0BCB" w:rsidRDefault="005E0BCB" w:rsidP="005E0BC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2</w:t>
            </w:r>
            <w:r>
              <w:rPr>
                <w:rFonts w:asciiTheme="minorBidi" w:hAnsiTheme="minorBidi" w:cstheme="minorBidi"/>
                <w:i/>
              </w:rPr>
              <w:t>8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Pr="00511227">
              <w:rPr>
                <w:rFonts w:asciiTheme="minorBidi" w:hAnsiTheme="minorBidi" w:cstheme="minorBidi"/>
                <w:i/>
              </w:rPr>
              <w:t>April</w:t>
            </w:r>
            <w:r>
              <w:rPr>
                <w:rFonts w:asciiTheme="minorBidi" w:hAnsiTheme="minorBidi" w:cstheme="minorBidi"/>
                <w:i/>
              </w:rPr>
              <w:t xml:space="preserve"> – 2</w:t>
            </w:r>
            <w:r w:rsidRPr="00393CC4">
              <w:rPr>
                <w:rFonts w:asciiTheme="minorBidi" w:hAnsiTheme="minorBidi" w:cstheme="minorBidi"/>
                <w:i/>
                <w:vertAlign w:val="superscript"/>
              </w:rPr>
              <w:t>nd</w:t>
            </w:r>
            <w:r>
              <w:rPr>
                <w:rFonts w:asciiTheme="minorBidi" w:hAnsiTheme="minorBidi" w:cstheme="minorBidi"/>
                <w:i/>
              </w:rPr>
              <w:t xml:space="preserve"> May,</w:t>
            </w:r>
            <w:r w:rsidRPr="00511227">
              <w:rPr>
                <w:rFonts w:asciiTheme="minorBidi" w:hAnsiTheme="minorBidi" w:cstheme="minorBidi"/>
                <w:i/>
              </w:rPr>
              <w:t xml:space="preserve"> 2025</w:t>
            </w:r>
          </w:p>
          <w:p w14:paraId="321397AB" w14:textId="299B59D5" w:rsidR="009D7E85" w:rsidRPr="00511227" w:rsidRDefault="005E0BCB" w:rsidP="005E0BCB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0E0C71">
              <w:rPr>
                <w:rFonts w:asciiTheme="minorBidi" w:hAnsiTheme="minorBidi" w:cstheme="minorBidi"/>
                <w:i/>
              </w:rPr>
              <w:t>Lahore</w:t>
            </w:r>
          </w:p>
        </w:tc>
      </w:tr>
      <w:tr w:rsidR="009D7E85" w:rsidRPr="00511227" w14:paraId="7B0FDA14" w14:textId="77777777" w:rsidTr="00277CD7">
        <w:trPr>
          <w:trHeight w:hRule="exact" w:val="2155"/>
        </w:trPr>
        <w:tc>
          <w:tcPr>
            <w:tcW w:w="3274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right w:val="nil"/>
            </w:tcBorders>
          </w:tcPr>
          <w:p w14:paraId="28AC74F6" w14:textId="1018D04E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</w:p>
        </w:tc>
      </w:tr>
      <w:tr w:rsidR="009D7E85" w:rsidRPr="00511227" w14:paraId="285935AE" w14:textId="77777777" w:rsidTr="00277CD7">
        <w:trPr>
          <w:trHeight w:val="20"/>
        </w:trPr>
        <w:tc>
          <w:tcPr>
            <w:tcW w:w="3274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80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56A842D5" w:rsidR="009D7E85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37ED56EA" w14:textId="77777777" w:rsidR="005E0BCB" w:rsidRDefault="005E0BCB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63B7C38C" w14:textId="77777777" w:rsidR="005E0BCB" w:rsidRDefault="005E0BCB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702E57EE" w14:textId="77777777" w:rsidR="005E0BCB" w:rsidRDefault="005E0BCB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6426F08C" w14:textId="77777777" w:rsidR="005E0BCB" w:rsidRDefault="005E0BCB" w:rsidP="00981421">
            <w:pPr>
              <w:pStyle w:val="NAVTTC"/>
              <w:rPr>
                <w:rFonts w:asciiTheme="minorBidi" w:hAnsiTheme="minorBidi" w:cstheme="minorBidi"/>
              </w:rPr>
            </w:pPr>
          </w:p>
          <w:p w14:paraId="4585F818" w14:textId="77777777" w:rsidR="005E0BCB" w:rsidRPr="00511227" w:rsidRDefault="005E0BCB" w:rsidP="005E0BCB">
            <w:pPr>
              <w:pStyle w:val="NAVTTC"/>
              <w:jc w:val="left"/>
              <w:rPr>
                <w:rFonts w:asciiTheme="minorBidi" w:hAnsiTheme="minorBidi" w:cstheme="minorBidi"/>
              </w:rPr>
            </w:pPr>
          </w:p>
          <w:p w14:paraId="17F71878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63B27594" w14:textId="77777777" w:rsidR="005E0BCB" w:rsidRPr="000E0C71" w:rsidRDefault="005E0BCB" w:rsidP="005E0BCB">
      <w:pPr>
        <w:spacing w:line="240" w:lineRule="auto"/>
        <w:rPr>
          <w:rFonts w:asciiTheme="minorBidi" w:hAnsiTheme="minorBidi"/>
          <w:b/>
          <w:color w:val="000000" w:themeColor="text1"/>
          <w:sz w:val="24"/>
          <w:szCs w:val="24"/>
        </w:rPr>
      </w:pPr>
      <w:r w:rsidRPr="000E0C71">
        <w:rPr>
          <w:rFonts w:asciiTheme="minorBidi" w:hAnsiTheme="minorBidi"/>
          <w:b/>
          <w:color w:val="000000" w:themeColor="text1"/>
          <w:sz w:val="24"/>
          <w:szCs w:val="24"/>
        </w:rPr>
        <w:lastRenderedPageBreak/>
        <w:t>1. Occupational Profiling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32"/>
        <w:gridCol w:w="2817"/>
        <w:gridCol w:w="2547"/>
        <w:gridCol w:w="2560"/>
      </w:tblGrid>
      <w:tr w:rsidR="005E0BCB" w:rsidRPr="000E0C71" w14:paraId="7C6F1397" w14:textId="77777777" w:rsidTr="00426BEB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505588D4" w14:textId="1DFE4583" w:rsidR="005E0BCB" w:rsidRPr="000E0C71" w:rsidRDefault="005E0BCB" w:rsidP="00426BEB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 xml:space="preserve">Animal Feed </w:t>
            </w:r>
            <w:r>
              <w:rPr>
                <w:rFonts w:asciiTheme="minorBidi" w:eastAsia="Arial" w:hAnsiTheme="minorBidi"/>
                <w:b/>
                <w:bCs/>
                <w:sz w:val="24"/>
                <w:szCs w:val="24"/>
              </w:rPr>
              <w:t>Technician</w:t>
            </w:r>
          </w:p>
        </w:tc>
      </w:tr>
      <w:tr w:rsidR="005E0BCB" w:rsidRPr="000E0C71" w14:paraId="2037EF3D" w14:textId="77777777" w:rsidTr="00426BEB">
        <w:trPr>
          <w:trHeight w:val="291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14:paraId="4C4F7B3F" w14:textId="77777777" w:rsidR="005E0BCB" w:rsidRPr="000E0C71" w:rsidRDefault="005E0BCB" w:rsidP="00426BEB">
            <w:pPr>
              <w:tabs>
                <w:tab w:val="left" w:pos="680"/>
                <w:tab w:val="center" w:pos="4950"/>
              </w:tabs>
              <w:spacing w:after="200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0E0C71">
              <w:rPr>
                <w:rFonts w:asciiTheme="minorBidi" w:hAnsiTheme="minorBidi"/>
                <w:b/>
                <w:iCs/>
                <w:sz w:val="24"/>
                <w:szCs w:val="24"/>
                <w:lang w:val="en-US"/>
              </w:rPr>
              <w:t>Duties and Tasks</w:t>
            </w:r>
          </w:p>
        </w:tc>
      </w:tr>
      <w:tr w:rsidR="005E0BCB" w:rsidRPr="000E0C71" w14:paraId="1A6A0939" w14:textId="77777777" w:rsidTr="00426BEB">
        <w:trPr>
          <w:trHeight w:val="219"/>
        </w:trPr>
        <w:tc>
          <w:tcPr>
            <w:tcW w:w="5000" w:type="pct"/>
            <w:gridSpan w:val="4"/>
          </w:tcPr>
          <w:p w14:paraId="1CE1B85A" w14:textId="78A6A07D" w:rsidR="005E0BCB" w:rsidRPr="000E0C71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t>Perform Basic Communication</w:t>
            </w:r>
          </w:p>
        </w:tc>
      </w:tr>
      <w:tr w:rsidR="005E0BCB" w:rsidRPr="000E0C71" w14:paraId="4408B12D" w14:textId="77777777" w:rsidTr="00426BEB">
        <w:trPr>
          <w:trHeight w:val="813"/>
        </w:trPr>
        <w:tc>
          <w:tcPr>
            <w:tcW w:w="1211" w:type="pct"/>
          </w:tcPr>
          <w:p w14:paraId="3C5D5B84" w14:textId="77777777" w:rsidR="005E0BCB" w:rsidRPr="004D5F09" w:rsidRDefault="005E0BCB" w:rsidP="005E0BCB">
            <w:pPr>
              <w:pStyle w:val="Listoftraits"/>
              <w:spacing w:line="360" w:lineRule="auto"/>
              <w:rPr>
                <w:rFonts w:ascii="Arial" w:hAnsi="Arial" w:cs="Arial"/>
                <w:szCs w:val="22"/>
              </w:rPr>
            </w:pPr>
            <w:r w:rsidRPr="005E0BCB">
              <w:rPr>
                <w:rFonts w:ascii="Arial" w:hAnsi="Arial" w:cs="Arial"/>
                <w:b/>
                <w:bCs/>
                <w:szCs w:val="22"/>
              </w:rPr>
              <w:t>A1</w:t>
            </w:r>
            <w:r w:rsidRPr="004D5F09">
              <w:rPr>
                <w:rFonts w:ascii="Arial" w:hAnsi="Arial" w:cs="Arial"/>
                <w:szCs w:val="22"/>
              </w:rPr>
              <w:t>.</w:t>
            </w:r>
          </w:p>
          <w:p w14:paraId="57CB3DE4" w14:textId="3D544535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4D5F09">
              <w:rPr>
                <w:rFonts w:ascii="Arial" w:hAnsi="Arial" w:cs="Arial"/>
                <w:szCs w:val="22"/>
              </w:rPr>
              <w:t>Follow workplace instructions</w:t>
            </w:r>
          </w:p>
        </w:tc>
        <w:tc>
          <w:tcPr>
            <w:tcW w:w="1347" w:type="pct"/>
          </w:tcPr>
          <w:p w14:paraId="4E3294DE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5E0BCB">
              <w:rPr>
                <w:rFonts w:ascii="Arial" w:hAnsi="Arial" w:cs="Arial"/>
                <w:b/>
                <w:bCs/>
                <w:szCs w:val="22"/>
              </w:rPr>
              <w:t>A2.</w:t>
            </w:r>
          </w:p>
          <w:p w14:paraId="0585F0E1" w14:textId="77777777" w:rsidR="005E0BCB" w:rsidRPr="004D5F09" w:rsidRDefault="005E0BCB" w:rsidP="005E0BCB">
            <w:pPr>
              <w:spacing w:line="276" w:lineRule="auto"/>
              <w:ind w:right="270"/>
              <w:rPr>
                <w:rFonts w:ascii="Arial" w:hAnsi="Arial" w:cs="Arial"/>
                <w:b/>
                <w:bCs/>
              </w:rPr>
            </w:pPr>
            <w:r w:rsidRPr="004D5F09">
              <w:rPr>
                <w:rFonts w:ascii="Arial" w:hAnsi="Arial" w:cs="Arial"/>
                <w:bCs/>
              </w:rPr>
              <w:t>Develop effective</w:t>
            </w:r>
          </w:p>
          <w:p w14:paraId="727D55A7" w14:textId="62CF7FE3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4D5F09">
              <w:rPr>
                <w:rFonts w:ascii="Arial" w:hAnsi="Arial" w:cs="Arial"/>
                <w:bCs/>
                <w:szCs w:val="22"/>
              </w:rPr>
              <w:t>Workplace relationships</w:t>
            </w:r>
            <w:r w:rsidRPr="004D5F09">
              <w:rPr>
                <w:rFonts w:ascii="Arial" w:hAnsi="Arial" w:cs="Arial"/>
                <w:szCs w:val="22"/>
              </w:rPr>
              <w:t xml:space="preserve"> </w:t>
            </w:r>
          </w:p>
        </w:tc>
        <w:tc>
          <w:tcPr>
            <w:tcW w:w="1218" w:type="pct"/>
          </w:tcPr>
          <w:p w14:paraId="0CFF770D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5E0BCB">
              <w:rPr>
                <w:rFonts w:ascii="Arial" w:hAnsi="Arial" w:cs="Arial"/>
                <w:b/>
                <w:bCs/>
                <w:szCs w:val="22"/>
              </w:rPr>
              <w:t>A3.</w:t>
            </w:r>
          </w:p>
          <w:p w14:paraId="741C66FB" w14:textId="3F86E877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4D5F09">
              <w:rPr>
                <w:rFonts w:ascii="Arial" w:eastAsia="Trebuchet MS" w:hAnsi="Arial" w:cs="Arial"/>
                <w:szCs w:val="22"/>
              </w:rPr>
              <w:t>Communicate and work with team members</w:t>
            </w:r>
          </w:p>
        </w:tc>
        <w:tc>
          <w:tcPr>
            <w:tcW w:w="1224" w:type="pct"/>
          </w:tcPr>
          <w:p w14:paraId="17B92450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="Arial" w:hAnsi="Arial" w:cs="Arial"/>
                <w:b/>
                <w:bCs/>
                <w:szCs w:val="22"/>
              </w:rPr>
            </w:pPr>
            <w:r w:rsidRPr="005E0BCB">
              <w:rPr>
                <w:rFonts w:ascii="Arial" w:hAnsi="Arial" w:cs="Arial"/>
                <w:b/>
                <w:bCs/>
                <w:szCs w:val="22"/>
              </w:rPr>
              <w:t>A4.</w:t>
            </w:r>
          </w:p>
          <w:p w14:paraId="34B2DD44" w14:textId="77777777" w:rsidR="005E0BCB" w:rsidRPr="004D5F09" w:rsidRDefault="005E0BCB" w:rsidP="005E0BCB">
            <w:pPr>
              <w:spacing w:line="360" w:lineRule="auto"/>
              <w:rPr>
                <w:rFonts w:ascii="Arial" w:hAnsi="Arial" w:cs="Arial"/>
                <w:b/>
                <w:bCs/>
              </w:rPr>
            </w:pPr>
            <w:r w:rsidRPr="004D5F09">
              <w:rPr>
                <w:rFonts w:ascii="Arial" w:hAnsi="Arial" w:cs="Arial"/>
                <w:bCs/>
              </w:rPr>
              <w:t>Respond effectively to</w:t>
            </w:r>
          </w:p>
          <w:p w14:paraId="4CDF4920" w14:textId="7875CB59" w:rsidR="005E0BCB" w:rsidRPr="004D5F09" w:rsidRDefault="005E0BCB" w:rsidP="005E0BCB">
            <w:pPr>
              <w:spacing w:line="276" w:lineRule="auto"/>
              <w:ind w:right="270"/>
              <w:rPr>
                <w:rFonts w:ascii="Arial" w:eastAsia="Trebuchet MS" w:hAnsi="Arial" w:cs="Arial"/>
                <w:b/>
                <w:bCs/>
              </w:rPr>
            </w:pPr>
            <w:r w:rsidRPr="004D5F09">
              <w:rPr>
                <w:rFonts w:ascii="Arial" w:hAnsi="Arial" w:cs="Arial"/>
                <w:bCs/>
                <w:lang w:eastAsia="en-GB"/>
              </w:rPr>
              <w:t>Customer requests</w:t>
            </w:r>
          </w:p>
          <w:p w14:paraId="38AC4610" w14:textId="359106A8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</w:tr>
      <w:tr w:rsidR="005E0BCB" w:rsidRPr="000E0C71" w14:paraId="77806C2E" w14:textId="77777777" w:rsidTr="00426BEB">
        <w:trPr>
          <w:trHeight w:val="318"/>
        </w:trPr>
        <w:tc>
          <w:tcPr>
            <w:tcW w:w="5000" w:type="pct"/>
            <w:gridSpan w:val="4"/>
          </w:tcPr>
          <w:p w14:paraId="06048C20" w14:textId="0AA88157" w:rsidR="005E0BCB" w:rsidRPr="000E0C71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t>Perform Handling of Raw Ingredients</w:t>
            </w:r>
          </w:p>
        </w:tc>
      </w:tr>
      <w:tr w:rsidR="005E0BCB" w:rsidRPr="000E0C71" w14:paraId="4B61B69C" w14:textId="77777777" w:rsidTr="00426BEB">
        <w:trPr>
          <w:trHeight w:val="714"/>
        </w:trPr>
        <w:tc>
          <w:tcPr>
            <w:tcW w:w="1211" w:type="pct"/>
          </w:tcPr>
          <w:p w14:paraId="63380AFA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B1. </w:t>
            </w:r>
          </w:p>
          <w:p w14:paraId="780A0C22" w14:textId="77777777" w:rsid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ingredients assessment </w:t>
            </w:r>
          </w:p>
          <w:p w14:paraId="1DFA9583" w14:textId="1013D0A5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</w:p>
        </w:tc>
        <w:tc>
          <w:tcPr>
            <w:tcW w:w="1347" w:type="pct"/>
          </w:tcPr>
          <w:p w14:paraId="3C667B8B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B2. </w:t>
            </w:r>
          </w:p>
          <w:p w14:paraId="78D2C8D5" w14:textId="7A088168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 w:rsidRPr="002B3075">
              <w:rPr>
                <w:rFonts w:asciiTheme="minorBidi" w:hAnsiTheme="minorBidi" w:cstheme="minorBidi"/>
                <w:color w:val="000000" w:themeColor="text1"/>
                <w:szCs w:val="22"/>
              </w:rPr>
              <w:t>Maintain feed inventory</w:t>
            </w:r>
          </w:p>
        </w:tc>
        <w:tc>
          <w:tcPr>
            <w:tcW w:w="1218" w:type="pct"/>
          </w:tcPr>
          <w:p w14:paraId="530D340E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B3. </w:t>
            </w:r>
          </w:p>
          <w:p w14:paraId="599FDFBD" w14:textId="08554E0A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feed storage </w:t>
            </w:r>
          </w:p>
        </w:tc>
        <w:tc>
          <w:tcPr>
            <w:tcW w:w="1224" w:type="pct"/>
          </w:tcPr>
          <w:p w14:paraId="7656AC47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B4.</w:t>
            </w:r>
          </w:p>
          <w:p w14:paraId="761C14C1" w14:textId="44C00D4C" w:rsidR="005E0BCB" w:rsidRPr="002B3075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  <w:lang w:val="en-GB"/>
              </w:rPr>
            </w:pPr>
            <w:r w:rsidRPr="002B3075">
              <w:rPr>
                <w:rFonts w:asciiTheme="minorBidi" w:hAnsiTheme="minorBidi" w:cstheme="minorBidi"/>
                <w:color w:val="000000" w:themeColor="text1"/>
                <w:szCs w:val="22"/>
                <w:lang w:val="en-GB"/>
              </w:rPr>
              <w:t>Distribute ingredients</w:t>
            </w:r>
          </w:p>
          <w:p w14:paraId="5D9229FD" w14:textId="6BC16BEF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5E0BCB" w:rsidRPr="000E0C71" w14:paraId="5A2A32E6" w14:textId="77777777" w:rsidTr="00426BEB">
        <w:trPr>
          <w:trHeight w:val="228"/>
        </w:trPr>
        <w:tc>
          <w:tcPr>
            <w:tcW w:w="5000" w:type="pct"/>
            <w:gridSpan w:val="4"/>
          </w:tcPr>
          <w:p w14:paraId="1AE83AF3" w14:textId="1D60F57D" w:rsidR="005E0BCB" w:rsidRPr="005E0BCB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Cs w:val="0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b/>
              </w:rPr>
              <w:t>Check</w:t>
            </w:r>
            <w:r w:rsidRPr="008A0327">
              <w:rPr>
                <w:rFonts w:asciiTheme="minorBidi" w:hAnsiTheme="minorBidi" w:cstheme="minorBidi"/>
                <w:b/>
              </w:rPr>
              <w:t xml:space="preserve"> Ingredient Quality</w:t>
            </w:r>
          </w:p>
        </w:tc>
      </w:tr>
      <w:tr w:rsidR="005E0BCB" w:rsidRPr="000E0C71" w14:paraId="72C8B8E7" w14:textId="77777777" w:rsidTr="00426BEB">
        <w:trPr>
          <w:trHeight w:val="696"/>
        </w:trPr>
        <w:tc>
          <w:tcPr>
            <w:tcW w:w="1211" w:type="pct"/>
          </w:tcPr>
          <w:p w14:paraId="4BF834EB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C1. </w:t>
            </w:r>
          </w:p>
          <w:p w14:paraId="43C1E7D1" w14:textId="0C12F297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sampling</w:t>
            </w:r>
          </w:p>
        </w:tc>
        <w:tc>
          <w:tcPr>
            <w:tcW w:w="1347" w:type="pct"/>
          </w:tcPr>
          <w:p w14:paraId="3D697819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C2. </w:t>
            </w:r>
          </w:p>
          <w:p w14:paraId="3CFF47C3" w14:textId="1D31567A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crude protein analysis</w:t>
            </w:r>
          </w:p>
        </w:tc>
        <w:tc>
          <w:tcPr>
            <w:tcW w:w="1218" w:type="pct"/>
          </w:tcPr>
          <w:p w14:paraId="71B57A45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C3. </w:t>
            </w:r>
          </w:p>
          <w:p w14:paraId="0D6B140C" w14:textId="10B55B1D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crude fat analysis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</w:p>
        </w:tc>
        <w:tc>
          <w:tcPr>
            <w:tcW w:w="1224" w:type="pct"/>
          </w:tcPr>
          <w:p w14:paraId="79F4E033" w14:textId="77777777" w:rsid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C4.</w:t>
            </w:r>
          </w:p>
          <w:p w14:paraId="1B49A196" w14:textId="5F2718EF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crude fiber analysis</w:t>
            </w:r>
          </w:p>
        </w:tc>
      </w:tr>
      <w:tr w:rsidR="005E0BCB" w:rsidRPr="000E0C71" w14:paraId="4C40D731" w14:textId="77777777" w:rsidTr="00426BEB">
        <w:trPr>
          <w:trHeight w:val="444"/>
        </w:trPr>
        <w:tc>
          <w:tcPr>
            <w:tcW w:w="1211" w:type="pct"/>
          </w:tcPr>
          <w:p w14:paraId="559D96A9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C5. </w:t>
            </w:r>
          </w:p>
          <w:p w14:paraId="21CCD142" w14:textId="311D928D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dry matter analysis</w:t>
            </w:r>
          </w:p>
        </w:tc>
        <w:tc>
          <w:tcPr>
            <w:tcW w:w="1347" w:type="pct"/>
          </w:tcPr>
          <w:p w14:paraId="1C577744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C6.</w:t>
            </w:r>
          </w:p>
          <w:p w14:paraId="49849828" w14:textId="44A4EEE9" w:rsidR="005E0BCB" w:rsidRPr="000E0C71" w:rsidRDefault="005E0BCB" w:rsidP="005E0BCB">
            <w:pPr>
              <w:pStyle w:val="Listoftraits"/>
              <w:rPr>
                <w:rFonts w:asciiTheme="minorBidi" w:eastAsia="Arial" w:hAnsiTheme="minorBidi" w:cstheme="minorBidi"/>
                <w:b/>
                <w:bCs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>Perform Ash analysis</w:t>
            </w:r>
          </w:p>
        </w:tc>
        <w:tc>
          <w:tcPr>
            <w:tcW w:w="1218" w:type="pct"/>
          </w:tcPr>
          <w:p w14:paraId="767325FB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C7.</w:t>
            </w:r>
          </w:p>
          <w:p w14:paraId="7ECE25CC" w14:textId="3A850997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Discard waste samples</w:t>
            </w:r>
          </w:p>
        </w:tc>
        <w:tc>
          <w:tcPr>
            <w:tcW w:w="1224" w:type="pct"/>
          </w:tcPr>
          <w:p w14:paraId="458CF932" w14:textId="77777777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5E0BCB" w:rsidRPr="000E0C71" w14:paraId="1A3680CB" w14:textId="77777777" w:rsidTr="00426BEB">
        <w:trPr>
          <w:trHeight w:val="309"/>
        </w:trPr>
        <w:tc>
          <w:tcPr>
            <w:tcW w:w="5000" w:type="pct"/>
            <w:gridSpan w:val="4"/>
          </w:tcPr>
          <w:p w14:paraId="6E8C5F72" w14:textId="11026167" w:rsidR="005E0BCB" w:rsidRPr="005E0BCB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Cs w:val="0"/>
              </w:rPr>
            </w:pPr>
            <w:r w:rsidRPr="00895B32">
              <w:rPr>
                <w:rFonts w:asciiTheme="minorBidi" w:hAnsiTheme="minorBidi" w:cstheme="minorBidi"/>
                <w:b/>
                <w:lang w:val="en-GB"/>
              </w:rPr>
              <w:t>Perform pre</w:t>
            </w:r>
            <w:r>
              <w:rPr>
                <w:rFonts w:asciiTheme="minorBidi" w:hAnsiTheme="minorBidi" w:cstheme="minorBidi"/>
                <w:b/>
                <w:lang w:val="en-GB"/>
              </w:rPr>
              <w:t>-</w:t>
            </w:r>
            <w:r w:rsidRPr="00895B32">
              <w:rPr>
                <w:rFonts w:asciiTheme="minorBidi" w:hAnsiTheme="minorBidi" w:cstheme="minorBidi"/>
                <w:b/>
                <w:lang w:val="en-GB"/>
              </w:rPr>
              <w:t>processing operations</w:t>
            </w:r>
          </w:p>
        </w:tc>
      </w:tr>
      <w:tr w:rsidR="005E0BCB" w:rsidRPr="000E0C71" w14:paraId="2204B2E6" w14:textId="77777777" w:rsidTr="00426BEB">
        <w:trPr>
          <w:trHeight w:val="714"/>
        </w:trPr>
        <w:tc>
          <w:tcPr>
            <w:tcW w:w="1211" w:type="pct"/>
          </w:tcPr>
          <w:p w14:paraId="677BFD15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D1.</w:t>
            </w:r>
          </w:p>
          <w:p w14:paraId="31CC5D92" w14:textId="1B147296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Maintain cleanliness of machines and equipment</w:t>
            </w:r>
          </w:p>
        </w:tc>
        <w:tc>
          <w:tcPr>
            <w:tcW w:w="1347" w:type="pct"/>
          </w:tcPr>
          <w:p w14:paraId="4D433DB0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D2.</w:t>
            </w:r>
          </w:p>
          <w:p w14:paraId="788F428D" w14:textId="1AF85E96" w:rsidR="005E0BCB" w:rsidRPr="005E0BCB" w:rsidRDefault="005E0BCB" w:rsidP="005E0BCB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>Calibrate instruments</w:t>
            </w:r>
          </w:p>
        </w:tc>
        <w:tc>
          <w:tcPr>
            <w:tcW w:w="1218" w:type="pct"/>
          </w:tcPr>
          <w:p w14:paraId="625DC60D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D3.</w:t>
            </w:r>
          </w:p>
          <w:p w14:paraId="2DDDE18A" w14:textId="5B7F693B" w:rsidR="005E0BCB" w:rsidRPr="005E0BCB" w:rsidRDefault="005E0BCB" w:rsidP="005E0BCB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Maintain feed mill machinery and equipment </w:t>
            </w:r>
          </w:p>
        </w:tc>
        <w:tc>
          <w:tcPr>
            <w:tcW w:w="1224" w:type="pct"/>
          </w:tcPr>
          <w:p w14:paraId="54CC5EA3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D4.</w:t>
            </w:r>
          </w:p>
          <w:p w14:paraId="342246D9" w14:textId="6ADDF54E" w:rsidR="005E0BCB" w:rsidRPr="005E0BCB" w:rsidRDefault="005E0BCB" w:rsidP="005E0BCB">
            <w:pPr>
              <w:pStyle w:val="Listoftraits"/>
              <w:rPr>
                <w:rFonts w:asciiTheme="minorBidi" w:eastAsia="Arial" w:hAnsiTheme="minorBidi" w:cstheme="minorBidi"/>
                <w:color w:val="000000"/>
                <w:szCs w:val="22"/>
                <w:lang w:val="en-GB" w:eastAsia="en-GB" w:bidi="en-GB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>Maintain records</w:t>
            </w:r>
          </w:p>
        </w:tc>
      </w:tr>
      <w:tr w:rsidR="005E0BCB" w:rsidRPr="000E0C71" w14:paraId="7869F188" w14:textId="77777777" w:rsidTr="00426BEB">
        <w:trPr>
          <w:trHeight w:val="300"/>
        </w:trPr>
        <w:tc>
          <w:tcPr>
            <w:tcW w:w="5000" w:type="pct"/>
            <w:gridSpan w:val="4"/>
          </w:tcPr>
          <w:p w14:paraId="294FE0A5" w14:textId="3ACB139D" w:rsidR="005E0BCB" w:rsidRPr="005E0BCB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t>Assist F</w:t>
            </w:r>
            <w:r w:rsidRPr="00B7792A">
              <w:rPr>
                <w:rFonts w:asciiTheme="minorBidi" w:hAnsiTheme="minorBidi" w:cstheme="minorBidi"/>
                <w:b/>
              </w:rPr>
              <w:t xml:space="preserve">eed </w:t>
            </w:r>
            <w:r>
              <w:rPr>
                <w:rFonts w:asciiTheme="minorBidi" w:hAnsiTheme="minorBidi" w:cstheme="minorBidi"/>
                <w:b/>
              </w:rPr>
              <w:t>F</w:t>
            </w:r>
            <w:r w:rsidRPr="00B7792A">
              <w:rPr>
                <w:rFonts w:asciiTheme="minorBidi" w:hAnsiTheme="minorBidi" w:cstheme="minorBidi"/>
                <w:b/>
              </w:rPr>
              <w:t>ormulation</w:t>
            </w:r>
          </w:p>
        </w:tc>
      </w:tr>
      <w:tr w:rsidR="005E0BCB" w:rsidRPr="000E0C71" w14:paraId="173BACE3" w14:textId="77777777" w:rsidTr="00426BEB">
        <w:trPr>
          <w:trHeight w:val="848"/>
        </w:trPr>
        <w:tc>
          <w:tcPr>
            <w:tcW w:w="1211" w:type="pct"/>
          </w:tcPr>
          <w:p w14:paraId="402C7BD4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E1. </w:t>
            </w:r>
          </w:p>
          <w:p w14:paraId="77F7342F" w14:textId="2C751A90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2B3075">
              <w:rPr>
                <w:rFonts w:asciiTheme="minorBidi" w:hAnsiTheme="minorBidi" w:cstheme="minorBidi"/>
                <w:color w:val="000000" w:themeColor="text1"/>
                <w:szCs w:val="22"/>
              </w:rPr>
              <w:t>Handle raw material</w:t>
            </w:r>
          </w:p>
        </w:tc>
        <w:tc>
          <w:tcPr>
            <w:tcW w:w="1347" w:type="pct"/>
          </w:tcPr>
          <w:p w14:paraId="21DC0FFD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E2. </w:t>
            </w:r>
          </w:p>
          <w:p w14:paraId="6610900F" w14:textId="552308CE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Execute feed formulation</w:t>
            </w:r>
          </w:p>
        </w:tc>
        <w:tc>
          <w:tcPr>
            <w:tcW w:w="1218" w:type="pct"/>
          </w:tcPr>
          <w:p w14:paraId="3AFA1C58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E3.</w:t>
            </w:r>
          </w:p>
          <w:p w14:paraId="7B44A5EC" w14:textId="72F28C45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Formulate total mixed ration (TMR)</w:t>
            </w:r>
          </w:p>
        </w:tc>
        <w:tc>
          <w:tcPr>
            <w:tcW w:w="1224" w:type="pct"/>
          </w:tcPr>
          <w:p w14:paraId="59E8C005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 xml:space="preserve">E4. </w:t>
            </w:r>
          </w:p>
          <w:p w14:paraId="39449602" w14:textId="53C06D15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Formulate urea molasses multi-nutrient block (UMMB)</w:t>
            </w:r>
          </w:p>
        </w:tc>
      </w:tr>
      <w:tr w:rsidR="005E0BCB" w:rsidRPr="000E0C71" w14:paraId="6542A35A" w14:textId="77777777" w:rsidTr="00426BEB">
        <w:trPr>
          <w:trHeight w:val="848"/>
        </w:trPr>
        <w:tc>
          <w:tcPr>
            <w:tcW w:w="1211" w:type="pct"/>
          </w:tcPr>
          <w:p w14:paraId="2284A59C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E5.</w:t>
            </w:r>
          </w:p>
          <w:p w14:paraId="02763C7D" w14:textId="2C5400FE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Prepare feed </w:t>
            </w:r>
          </w:p>
        </w:tc>
        <w:tc>
          <w:tcPr>
            <w:tcW w:w="1347" w:type="pct"/>
          </w:tcPr>
          <w:p w14:paraId="76B761FB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E6.</w:t>
            </w:r>
          </w:p>
          <w:p w14:paraId="0CFB459B" w14:textId="59D65385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packaging</w:t>
            </w:r>
          </w:p>
        </w:tc>
        <w:tc>
          <w:tcPr>
            <w:tcW w:w="1218" w:type="pct"/>
          </w:tcPr>
          <w:p w14:paraId="1EA9F5A6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24" w:type="pct"/>
          </w:tcPr>
          <w:p w14:paraId="79419D76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</w:p>
        </w:tc>
      </w:tr>
      <w:tr w:rsidR="005E0BCB" w:rsidRPr="000E0C71" w14:paraId="09DEB997" w14:textId="77777777" w:rsidTr="00426BEB">
        <w:trPr>
          <w:trHeight w:val="255"/>
        </w:trPr>
        <w:tc>
          <w:tcPr>
            <w:tcW w:w="5000" w:type="pct"/>
            <w:gridSpan w:val="4"/>
          </w:tcPr>
          <w:p w14:paraId="676431FE" w14:textId="35FB5B33" w:rsidR="005E0BCB" w:rsidRPr="005E0BCB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Cs w:val="0"/>
              </w:rPr>
            </w:pPr>
            <w:r w:rsidRPr="00B7792A">
              <w:rPr>
                <w:rFonts w:asciiTheme="minorBidi" w:hAnsiTheme="minorBidi" w:cstheme="minorBidi"/>
                <w:b/>
              </w:rPr>
              <w:t xml:space="preserve">Operate </w:t>
            </w:r>
            <w:r>
              <w:rPr>
                <w:rFonts w:asciiTheme="minorBidi" w:hAnsiTheme="minorBidi" w:cstheme="minorBidi"/>
                <w:b/>
              </w:rPr>
              <w:t>F</w:t>
            </w:r>
            <w:r w:rsidRPr="00B7792A">
              <w:rPr>
                <w:rFonts w:asciiTheme="minorBidi" w:hAnsiTheme="minorBidi" w:cstheme="minorBidi"/>
                <w:b/>
              </w:rPr>
              <w:t xml:space="preserve">eed </w:t>
            </w:r>
            <w:r>
              <w:rPr>
                <w:rFonts w:asciiTheme="minorBidi" w:hAnsiTheme="minorBidi" w:cstheme="minorBidi"/>
                <w:b/>
              </w:rPr>
              <w:t>M</w:t>
            </w:r>
            <w:r w:rsidRPr="00B7792A">
              <w:rPr>
                <w:rFonts w:asciiTheme="minorBidi" w:hAnsiTheme="minorBidi" w:cstheme="minorBidi"/>
                <w:b/>
              </w:rPr>
              <w:t xml:space="preserve">ill </w:t>
            </w:r>
            <w:r>
              <w:rPr>
                <w:rFonts w:asciiTheme="minorBidi" w:hAnsiTheme="minorBidi" w:cstheme="minorBidi"/>
                <w:b/>
              </w:rPr>
              <w:t>E</w:t>
            </w:r>
            <w:r w:rsidRPr="00B7792A">
              <w:rPr>
                <w:rFonts w:asciiTheme="minorBidi" w:hAnsiTheme="minorBidi" w:cstheme="minorBidi"/>
                <w:b/>
              </w:rPr>
              <w:t>quipment</w:t>
            </w:r>
          </w:p>
        </w:tc>
      </w:tr>
      <w:tr w:rsidR="005E0BCB" w:rsidRPr="000E0C71" w14:paraId="04EB5187" w14:textId="77777777" w:rsidTr="00426BEB">
        <w:trPr>
          <w:trHeight w:val="556"/>
        </w:trPr>
        <w:tc>
          <w:tcPr>
            <w:tcW w:w="1211" w:type="pct"/>
          </w:tcPr>
          <w:p w14:paraId="2C225ED9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F1.</w:t>
            </w:r>
          </w:p>
          <w:p w14:paraId="69996208" w14:textId="74B5F519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 raw material handling equipment</w:t>
            </w:r>
          </w:p>
        </w:tc>
        <w:tc>
          <w:tcPr>
            <w:tcW w:w="1347" w:type="pct"/>
          </w:tcPr>
          <w:p w14:paraId="172C980B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F2.</w:t>
            </w:r>
          </w:p>
          <w:p w14:paraId="4FB03B8D" w14:textId="2F820B10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 grinding equipment</w:t>
            </w:r>
          </w:p>
        </w:tc>
        <w:tc>
          <w:tcPr>
            <w:tcW w:w="1218" w:type="pct"/>
          </w:tcPr>
          <w:p w14:paraId="65060174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F3.</w:t>
            </w:r>
          </w:p>
          <w:p w14:paraId="33183F2D" w14:textId="343E2121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 mixing equipment</w:t>
            </w:r>
          </w:p>
        </w:tc>
        <w:tc>
          <w:tcPr>
            <w:tcW w:w="1224" w:type="pct"/>
          </w:tcPr>
          <w:p w14:paraId="071329CD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F4.</w:t>
            </w:r>
          </w:p>
          <w:p w14:paraId="5DAB04FD" w14:textId="1640A652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 palletizing equipment</w:t>
            </w:r>
          </w:p>
        </w:tc>
      </w:tr>
      <w:tr w:rsidR="005E0BCB" w:rsidRPr="000E0C71" w14:paraId="05AB2F2D" w14:textId="77777777" w:rsidTr="00426BEB">
        <w:trPr>
          <w:trHeight w:val="556"/>
        </w:trPr>
        <w:tc>
          <w:tcPr>
            <w:tcW w:w="1211" w:type="pct"/>
          </w:tcPr>
          <w:p w14:paraId="3468E020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lastRenderedPageBreak/>
              <w:t>F5.</w:t>
            </w:r>
          </w:p>
          <w:p w14:paraId="1D32AA50" w14:textId="37E94BC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E0BCB">
              <w:rPr>
                <w:rFonts w:asciiTheme="minorBidi" w:hAnsiTheme="minorBidi" w:cstheme="minorBidi"/>
                <w:szCs w:val="22"/>
              </w:rPr>
              <w:t>Operate cooling and drying equipment</w:t>
            </w:r>
          </w:p>
        </w:tc>
        <w:tc>
          <w:tcPr>
            <w:tcW w:w="1347" w:type="pct"/>
          </w:tcPr>
          <w:p w14:paraId="4147C8B7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F6.</w:t>
            </w:r>
          </w:p>
          <w:p w14:paraId="3BBC6F2B" w14:textId="66ED25CA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5E0BCB">
              <w:rPr>
                <w:rFonts w:asciiTheme="minorBidi" w:hAnsiTheme="minorBidi" w:cstheme="minorBidi"/>
                <w:szCs w:val="22"/>
              </w:rPr>
              <w:t>Operate control system</w:t>
            </w:r>
          </w:p>
        </w:tc>
        <w:tc>
          <w:tcPr>
            <w:tcW w:w="1218" w:type="pct"/>
          </w:tcPr>
          <w:p w14:paraId="6ADD9490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F7.</w:t>
            </w:r>
          </w:p>
          <w:p w14:paraId="47018FA0" w14:textId="619A3855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Operate auxiliary equipment</w:t>
            </w:r>
          </w:p>
        </w:tc>
        <w:tc>
          <w:tcPr>
            <w:tcW w:w="1224" w:type="pct"/>
          </w:tcPr>
          <w:p w14:paraId="006D2E28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F8.</w:t>
            </w:r>
          </w:p>
          <w:p w14:paraId="21EFC026" w14:textId="07172425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  <w:lang w:val="en-GB"/>
              </w:rPr>
            </w:pPr>
            <w:r>
              <w:rPr>
                <w:rFonts w:asciiTheme="minorBidi" w:hAnsiTheme="minorBidi" w:cstheme="minorBidi"/>
                <w:szCs w:val="22"/>
              </w:rPr>
              <w:t>Maintain feed mill equipment</w:t>
            </w:r>
          </w:p>
        </w:tc>
      </w:tr>
      <w:tr w:rsidR="005E0BCB" w:rsidRPr="000E0C71" w14:paraId="141F181B" w14:textId="77777777" w:rsidTr="00426BEB">
        <w:trPr>
          <w:trHeight w:val="55"/>
        </w:trPr>
        <w:tc>
          <w:tcPr>
            <w:tcW w:w="5000" w:type="pct"/>
            <w:gridSpan w:val="4"/>
          </w:tcPr>
          <w:p w14:paraId="618A5D03" w14:textId="0203DA19" w:rsidR="005E0BCB" w:rsidRPr="005E0BCB" w:rsidRDefault="005E0BCB" w:rsidP="005E0BC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  <w:bCs w:val="0"/>
              </w:rPr>
            </w:pPr>
            <w:r>
              <w:rPr>
                <w:rFonts w:asciiTheme="minorBidi" w:hAnsiTheme="minorBidi" w:cstheme="minorBidi"/>
                <w:b/>
              </w:rPr>
              <w:t>Assist in Plant Supervision</w:t>
            </w:r>
          </w:p>
        </w:tc>
      </w:tr>
      <w:tr w:rsidR="005E0BCB" w:rsidRPr="000E0C71" w14:paraId="045C673F" w14:textId="77777777" w:rsidTr="00426BEB">
        <w:trPr>
          <w:trHeight w:val="621"/>
        </w:trPr>
        <w:tc>
          <w:tcPr>
            <w:tcW w:w="1211" w:type="pct"/>
          </w:tcPr>
          <w:p w14:paraId="37FA64C3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G1.</w:t>
            </w:r>
          </w:p>
          <w:p w14:paraId="15F97993" w14:textId="68ED9E52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Assist in planning</w:t>
            </w:r>
          </w:p>
        </w:tc>
        <w:tc>
          <w:tcPr>
            <w:tcW w:w="1347" w:type="pct"/>
          </w:tcPr>
          <w:p w14:paraId="769C32F8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G2.</w:t>
            </w:r>
          </w:p>
          <w:p w14:paraId="615C47B5" w14:textId="77777777" w:rsid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Assist in workflow management </w:t>
            </w:r>
          </w:p>
          <w:p w14:paraId="54805DB4" w14:textId="225A2077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74103AC8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G3.</w:t>
            </w:r>
          </w:p>
          <w:p w14:paraId="62AD50F7" w14:textId="629E20EA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Prepare reports </w:t>
            </w:r>
          </w:p>
        </w:tc>
        <w:tc>
          <w:tcPr>
            <w:tcW w:w="1224" w:type="pct"/>
          </w:tcPr>
          <w:p w14:paraId="2E0802B3" w14:textId="77777777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5E0BCB" w:rsidRPr="000E0C71" w14:paraId="375548A2" w14:textId="77777777" w:rsidTr="00426BEB">
        <w:trPr>
          <w:trHeight w:val="327"/>
        </w:trPr>
        <w:tc>
          <w:tcPr>
            <w:tcW w:w="5000" w:type="pct"/>
            <w:gridSpan w:val="4"/>
          </w:tcPr>
          <w:p w14:paraId="67F183AC" w14:textId="6B8418CC" w:rsidR="005E0BCB" w:rsidRPr="000E0C71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eastAsia="Cambria" w:hAnsiTheme="minorBidi" w:cstheme="minorBidi"/>
                <w:b/>
                <w:lang w:val="en-GB" w:eastAsia="en-GB" w:bidi="en-GB"/>
              </w:rPr>
            </w:pPr>
            <w:r>
              <w:rPr>
                <w:rFonts w:asciiTheme="minorBidi" w:hAnsiTheme="minorBidi"/>
                <w:b/>
              </w:rPr>
              <w:t>Maintain Inventory</w:t>
            </w:r>
          </w:p>
        </w:tc>
      </w:tr>
      <w:tr w:rsidR="005E0BCB" w:rsidRPr="000E0C71" w14:paraId="114820F8" w14:textId="77777777" w:rsidTr="00FC2A5C">
        <w:trPr>
          <w:trHeight w:val="795"/>
        </w:trPr>
        <w:tc>
          <w:tcPr>
            <w:tcW w:w="1211" w:type="pct"/>
          </w:tcPr>
          <w:p w14:paraId="413ED8BA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H1.</w:t>
            </w:r>
          </w:p>
          <w:p w14:paraId="190BD0CA" w14:textId="2F12B6F1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Maintain records </w:t>
            </w:r>
          </w:p>
        </w:tc>
        <w:tc>
          <w:tcPr>
            <w:tcW w:w="1347" w:type="pct"/>
          </w:tcPr>
          <w:p w14:paraId="4A952D2E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H2.</w:t>
            </w:r>
          </w:p>
          <w:p w14:paraId="2D918062" w14:textId="4C3D6170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Prepare history sheets</w:t>
            </w:r>
          </w:p>
        </w:tc>
        <w:tc>
          <w:tcPr>
            <w:tcW w:w="1218" w:type="pct"/>
          </w:tcPr>
          <w:p w14:paraId="19636E07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szCs w:val="22"/>
              </w:rPr>
              <w:t>H3.</w:t>
            </w:r>
          </w:p>
          <w:p w14:paraId="3C35111B" w14:textId="66129779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Maintain stock </w:t>
            </w:r>
          </w:p>
        </w:tc>
        <w:tc>
          <w:tcPr>
            <w:tcW w:w="1224" w:type="pct"/>
          </w:tcPr>
          <w:p w14:paraId="5ADDFD38" w14:textId="77777777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5E0BCB" w:rsidRPr="000E0C71" w14:paraId="12A5AEDB" w14:textId="77777777" w:rsidTr="00426BEB">
        <w:trPr>
          <w:trHeight w:val="282"/>
        </w:trPr>
        <w:tc>
          <w:tcPr>
            <w:tcW w:w="5000" w:type="pct"/>
            <w:gridSpan w:val="4"/>
          </w:tcPr>
          <w:p w14:paraId="1725727C" w14:textId="43038350" w:rsidR="005E0BCB" w:rsidRPr="000E0C71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b/>
              </w:rPr>
              <w:t xml:space="preserve">Maintain </w:t>
            </w:r>
            <w:r>
              <w:rPr>
                <w:rFonts w:asciiTheme="minorBidi" w:hAnsiTheme="minorBidi" w:cstheme="minorBidi"/>
                <w:b/>
              </w:rPr>
              <w:t>B</w:t>
            </w:r>
            <w:r>
              <w:rPr>
                <w:rFonts w:asciiTheme="minorBidi" w:hAnsiTheme="minorBidi" w:cstheme="minorBidi"/>
                <w:b/>
              </w:rPr>
              <w:t>iosecurity</w:t>
            </w:r>
          </w:p>
        </w:tc>
      </w:tr>
      <w:tr w:rsidR="005E0BCB" w:rsidRPr="000E0C71" w14:paraId="2DB90A76" w14:textId="77777777" w:rsidTr="00426BEB">
        <w:trPr>
          <w:trHeight w:val="714"/>
        </w:trPr>
        <w:tc>
          <w:tcPr>
            <w:tcW w:w="1211" w:type="pct"/>
          </w:tcPr>
          <w:p w14:paraId="6F69CED6" w14:textId="77777777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I1.</w:t>
            </w:r>
          </w:p>
          <w:p w14:paraId="033A6172" w14:textId="0F12F41C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910683">
              <w:rPr>
                <w:rFonts w:asciiTheme="minorBidi" w:hAnsiTheme="minorBidi" w:cstheme="minorBidi"/>
                <w:color w:val="000000" w:themeColor="text1"/>
                <w:szCs w:val="22"/>
              </w:rPr>
              <w:t>Follow biosecurity codes and conducts</w:t>
            </w:r>
          </w:p>
        </w:tc>
        <w:tc>
          <w:tcPr>
            <w:tcW w:w="1347" w:type="pct"/>
          </w:tcPr>
          <w:p w14:paraId="322E5208" w14:textId="69AC7CB6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I</w:t>
            </w: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2</w:t>
            </w: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.</w:t>
            </w:r>
          </w:p>
          <w:p w14:paraId="360DCA29" w14:textId="50F3867F" w:rsidR="005E0BCB" w:rsidRPr="00910683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color w:val="000000" w:themeColor="text1"/>
                <w:szCs w:val="22"/>
              </w:rPr>
            </w:pPr>
            <w:r>
              <w:rPr>
                <w:rFonts w:asciiTheme="minorBidi" w:hAnsiTheme="minorBidi" w:cstheme="minorBidi"/>
                <w:color w:val="000000" w:themeColor="text1"/>
                <w:szCs w:val="22"/>
              </w:rPr>
              <w:t>Maintain waste management</w:t>
            </w:r>
          </w:p>
          <w:p w14:paraId="6365BF04" w14:textId="7330CCD1" w:rsidR="005E0BCB" w:rsidRPr="005E0BCB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18" w:type="pct"/>
          </w:tcPr>
          <w:p w14:paraId="1388AE36" w14:textId="4443860D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</w:pP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I</w:t>
            </w: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3</w:t>
            </w:r>
            <w:r w:rsidRPr="005E0BCB">
              <w:rPr>
                <w:rFonts w:asciiTheme="minorBidi" w:hAnsiTheme="minorBidi" w:cstheme="minorBidi"/>
                <w:b/>
                <w:bCs/>
                <w:color w:val="000000" w:themeColor="text1"/>
                <w:szCs w:val="22"/>
              </w:rPr>
              <w:t>.</w:t>
            </w:r>
          </w:p>
          <w:p w14:paraId="1B28E7EF" w14:textId="039D0384" w:rsidR="005E0BCB" w:rsidRPr="005E0BCB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910683">
              <w:rPr>
                <w:rFonts w:asciiTheme="minorBidi" w:hAnsiTheme="minorBidi" w:cstheme="minorBidi"/>
                <w:color w:val="000000" w:themeColor="text1"/>
                <w:szCs w:val="22"/>
              </w:rPr>
              <w:t>Maintain log register</w:t>
            </w:r>
          </w:p>
        </w:tc>
        <w:tc>
          <w:tcPr>
            <w:tcW w:w="1224" w:type="pct"/>
          </w:tcPr>
          <w:p w14:paraId="0B56797E" w14:textId="3147F6D2" w:rsidR="005E0BCB" w:rsidRPr="000E0C71" w:rsidRDefault="005E0BCB" w:rsidP="005E0BCB">
            <w:pPr>
              <w:pStyle w:val="Listoftraits"/>
              <w:spacing w:line="360" w:lineRule="auto"/>
              <w:rPr>
                <w:rFonts w:asciiTheme="minorBidi" w:hAnsiTheme="minorBidi" w:cstheme="minorBidi"/>
                <w:szCs w:val="22"/>
              </w:rPr>
            </w:pPr>
            <w:r w:rsidRPr="006E6FBA">
              <w:rPr>
                <w:rFonts w:asciiTheme="minorBidi" w:hAnsiTheme="minorBidi" w:cstheme="minorBidi"/>
                <w:b/>
                <w:bCs/>
                <w:szCs w:val="22"/>
              </w:rPr>
              <w:t xml:space="preserve"> </w:t>
            </w:r>
          </w:p>
          <w:p w14:paraId="0F7F9D0F" w14:textId="18DA23A5" w:rsidR="005E0BCB" w:rsidRPr="000E0C71" w:rsidRDefault="005E0BCB" w:rsidP="005E0BCB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5E0BCB" w:rsidRPr="00BF68BE" w14:paraId="763F91BE" w14:textId="77777777" w:rsidTr="00426BEB">
        <w:trPr>
          <w:trHeight w:val="714"/>
        </w:trPr>
        <w:tc>
          <w:tcPr>
            <w:tcW w:w="5000" w:type="pct"/>
            <w:gridSpan w:val="4"/>
          </w:tcPr>
          <w:p w14:paraId="2ED32BAF" w14:textId="77777777" w:rsidR="005E0BCB" w:rsidRPr="000E0C71" w:rsidRDefault="005E0BCB" w:rsidP="00426BEB">
            <w:pPr>
              <w:pStyle w:val="ListParagraph"/>
              <w:numPr>
                <w:ilvl w:val="0"/>
                <w:numId w:val="3"/>
              </w:numPr>
              <w:tabs>
                <w:tab w:val="left" w:pos="5224"/>
              </w:tabs>
              <w:spacing w:before="240" w:after="200"/>
              <w:contextualSpacing/>
              <w:rPr>
                <w:rFonts w:asciiTheme="minorBidi" w:hAnsiTheme="minorBidi" w:cstheme="minorBidi"/>
              </w:rPr>
            </w:pPr>
            <w:r w:rsidRPr="000E0C71">
              <w:rPr>
                <w:rFonts w:asciiTheme="minorBidi" w:eastAsia="Cambria" w:hAnsiTheme="minorBidi" w:cstheme="minorBidi"/>
                <w:b/>
                <w:lang w:val="en-GB" w:eastAsia="en-GB" w:bidi="en-GB"/>
              </w:rPr>
              <w:t>On Job Training</w:t>
            </w:r>
          </w:p>
        </w:tc>
      </w:tr>
    </w:tbl>
    <w:p w14:paraId="7FC71690" w14:textId="77777777" w:rsidR="005E0BCB" w:rsidRDefault="005E0BCB" w:rsidP="005E0BCB">
      <w:pPr>
        <w:rPr>
          <w:rFonts w:asciiTheme="minorBidi" w:hAnsiTheme="minorBidi"/>
          <w:sz w:val="28"/>
          <w:szCs w:val="28"/>
        </w:rPr>
      </w:pPr>
    </w:p>
    <w:sectPr w:rsidR="005E0BCB" w:rsidSect="002531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E4D65" w14:textId="77777777" w:rsidR="0005778B" w:rsidRDefault="0005778B" w:rsidP="0026165D">
      <w:pPr>
        <w:spacing w:after="0" w:line="240" w:lineRule="auto"/>
      </w:pPr>
      <w:r>
        <w:separator/>
      </w:r>
    </w:p>
  </w:endnote>
  <w:endnote w:type="continuationSeparator" w:id="0">
    <w:p w14:paraId="39A8EFAF" w14:textId="77777777" w:rsidR="0005778B" w:rsidRDefault="0005778B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AE2EA" w14:textId="77777777" w:rsidR="00D72AC7" w:rsidRDefault="00D72A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1E157" w14:textId="3E8EA450" w:rsidR="00216F85" w:rsidRPr="00216F85" w:rsidRDefault="00E96AF8" w:rsidP="00216F85">
    <w:pPr>
      <w:pStyle w:val="Footer"/>
      <w:tabs>
        <w:tab w:val="left" w:pos="4320"/>
      </w:tabs>
      <w:rPr>
        <w:rFonts w:asciiTheme="minorBidi" w:hAnsiTheme="minorBidi"/>
        <w:i/>
        <w:iCs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</w:t>
    </w:r>
    <w:bookmarkStart w:id="0" w:name="_Hlk196849369"/>
    <w:r w:rsidR="00216F85">
      <w:rPr>
        <w:rFonts w:asciiTheme="minorBidi" w:hAnsiTheme="minorBidi"/>
        <w:i/>
        <w:iCs/>
      </w:rPr>
      <w:t>Animal F</w:t>
    </w:r>
    <w:r w:rsidR="0097529B">
      <w:rPr>
        <w:rFonts w:asciiTheme="minorBidi" w:hAnsiTheme="minorBidi"/>
        <w:i/>
        <w:iCs/>
      </w:rPr>
      <w:t>eed</w:t>
    </w:r>
    <w:r w:rsidR="00216F85">
      <w:rPr>
        <w:rFonts w:asciiTheme="minorBidi" w:hAnsiTheme="minorBidi"/>
        <w:i/>
        <w:iCs/>
      </w:rPr>
      <w:t xml:space="preserve"> </w:t>
    </w:r>
    <w:bookmarkEnd w:id="0"/>
    <w:r w:rsidR="00D72AC7">
      <w:rPr>
        <w:rFonts w:asciiTheme="minorBidi" w:hAnsiTheme="minorBidi"/>
        <w:i/>
        <w:iCs/>
      </w:rPr>
      <w:t>Technician Level 4</w:t>
    </w:r>
    <w:r w:rsidR="003A7742">
      <w:rPr>
        <w:rFonts w:asciiTheme="minorBidi" w:hAnsiTheme="minorBidi"/>
        <w:i/>
        <w:iCs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F34F2" w14:textId="77777777" w:rsidR="00D72AC7" w:rsidRDefault="00D72A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4FD4C" w14:textId="77777777" w:rsidR="0005778B" w:rsidRDefault="0005778B" w:rsidP="0026165D">
      <w:pPr>
        <w:spacing w:after="0" w:line="240" w:lineRule="auto"/>
      </w:pPr>
      <w:r>
        <w:separator/>
      </w:r>
    </w:p>
  </w:footnote>
  <w:footnote w:type="continuationSeparator" w:id="0">
    <w:p w14:paraId="4D480B27" w14:textId="77777777" w:rsidR="0005778B" w:rsidRDefault="0005778B" w:rsidP="002616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93FFA" w14:textId="77777777" w:rsidR="00D72AC7" w:rsidRDefault="00D72AC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1BF9D" w14:textId="77777777" w:rsidR="00D72AC7" w:rsidRDefault="00D72AC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50EE7" w14:textId="77777777" w:rsidR="00D72AC7" w:rsidRDefault="00D72AC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71EEF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DA964D3"/>
    <w:multiLevelType w:val="hybridMultilevel"/>
    <w:tmpl w:val="6C6A8114"/>
    <w:lvl w:ilvl="0" w:tplc="130E7FE4">
      <w:start w:val="3"/>
      <w:numFmt w:val="upperLetter"/>
      <w:lvlText w:val="%1."/>
      <w:lvlJc w:val="left"/>
      <w:pPr>
        <w:ind w:left="1008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EEA2D16"/>
    <w:multiLevelType w:val="multilevel"/>
    <w:tmpl w:val="88F6AAD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862175">
    <w:abstractNumId w:val="9"/>
  </w:num>
  <w:num w:numId="2" w16cid:durableId="208078183">
    <w:abstractNumId w:val="2"/>
  </w:num>
  <w:num w:numId="3" w16cid:durableId="652485477">
    <w:abstractNumId w:val="6"/>
  </w:num>
  <w:num w:numId="4" w16cid:durableId="20360773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21721783">
    <w:abstractNumId w:val="5"/>
  </w:num>
  <w:num w:numId="6" w16cid:durableId="2007395884">
    <w:abstractNumId w:val="0"/>
  </w:num>
  <w:num w:numId="7" w16cid:durableId="575896477">
    <w:abstractNumId w:val="3"/>
  </w:num>
  <w:num w:numId="8" w16cid:durableId="755977774">
    <w:abstractNumId w:val="1"/>
  </w:num>
  <w:num w:numId="9" w16cid:durableId="510415074">
    <w:abstractNumId w:val="7"/>
  </w:num>
  <w:num w:numId="10" w16cid:durableId="1685133434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439"/>
    <w:rsid w:val="00000540"/>
    <w:rsid w:val="00000A52"/>
    <w:rsid w:val="00004ACA"/>
    <w:rsid w:val="00006B83"/>
    <w:rsid w:val="00007F63"/>
    <w:rsid w:val="0001174F"/>
    <w:rsid w:val="00015004"/>
    <w:rsid w:val="00017E4D"/>
    <w:rsid w:val="00021770"/>
    <w:rsid w:val="00022778"/>
    <w:rsid w:val="0002680B"/>
    <w:rsid w:val="000268D8"/>
    <w:rsid w:val="00027903"/>
    <w:rsid w:val="00030571"/>
    <w:rsid w:val="00040B85"/>
    <w:rsid w:val="0005778B"/>
    <w:rsid w:val="00063860"/>
    <w:rsid w:val="00072897"/>
    <w:rsid w:val="000741BC"/>
    <w:rsid w:val="000802D0"/>
    <w:rsid w:val="00092A2A"/>
    <w:rsid w:val="00092CA2"/>
    <w:rsid w:val="00092CA5"/>
    <w:rsid w:val="000A3DE7"/>
    <w:rsid w:val="000A6532"/>
    <w:rsid w:val="000A7537"/>
    <w:rsid w:val="000A77B2"/>
    <w:rsid w:val="000B098E"/>
    <w:rsid w:val="000B6E48"/>
    <w:rsid w:val="000C5705"/>
    <w:rsid w:val="000C5AB3"/>
    <w:rsid w:val="000D0CA9"/>
    <w:rsid w:val="000D1146"/>
    <w:rsid w:val="000D25B3"/>
    <w:rsid w:val="000E042A"/>
    <w:rsid w:val="000E0BA7"/>
    <w:rsid w:val="000E2669"/>
    <w:rsid w:val="000E3901"/>
    <w:rsid w:val="000E7136"/>
    <w:rsid w:val="000F3CBE"/>
    <w:rsid w:val="00104DB7"/>
    <w:rsid w:val="00105304"/>
    <w:rsid w:val="00106F44"/>
    <w:rsid w:val="001164C8"/>
    <w:rsid w:val="001203C5"/>
    <w:rsid w:val="0012459A"/>
    <w:rsid w:val="00130248"/>
    <w:rsid w:val="00137D2D"/>
    <w:rsid w:val="00140ABE"/>
    <w:rsid w:val="00142354"/>
    <w:rsid w:val="0014690A"/>
    <w:rsid w:val="001517D6"/>
    <w:rsid w:val="001620A3"/>
    <w:rsid w:val="00170477"/>
    <w:rsid w:val="00171585"/>
    <w:rsid w:val="001847B8"/>
    <w:rsid w:val="00186254"/>
    <w:rsid w:val="00187712"/>
    <w:rsid w:val="001952BE"/>
    <w:rsid w:val="001A0A38"/>
    <w:rsid w:val="001A1A30"/>
    <w:rsid w:val="001A39C5"/>
    <w:rsid w:val="001A5FA4"/>
    <w:rsid w:val="001A66A6"/>
    <w:rsid w:val="001B670C"/>
    <w:rsid w:val="001B6894"/>
    <w:rsid w:val="001B72FC"/>
    <w:rsid w:val="001C3D0E"/>
    <w:rsid w:val="001C432B"/>
    <w:rsid w:val="001C5302"/>
    <w:rsid w:val="001C7037"/>
    <w:rsid w:val="001D43A5"/>
    <w:rsid w:val="001E6C6A"/>
    <w:rsid w:val="001F43B8"/>
    <w:rsid w:val="001F4B5C"/>
    <w:rsid w:val="00204FE5"/>
    <w:rsid w:val="00216F85"/>
    <w:rsid w:val="002207FF"/>
    <w:rsid w:val="002235A1"/>
    <w:rsid w:val="00223F86"/>
    <w:rsid w:val="002259E6"/>
    <w:rsid w:val="00241210"/>
    <w:rsid w:val="002456FE"/>
    <w:rsid w:val="00245CBF"/>
    <w:rsid w:val="00253720"/>
    <w:rsid w:val="0026165D"/>
    <w:rsid w:val="0026563B"/>
    <w:rsid w:val="00267751"/>
    <w:rsid w:val="002758A1"/>
    <w:rsid w:val="002766D6"/>
    <w:rsid w:val="00277CD7"/>
    <w:rsid w:val="002803C0"/>
    <w:rsid w:val="00285F86"/>
    <w:rsid w:val="00286E94"/>
    <w:rsid w:val="00290317"/>
    <w:rsid w:val="0029150D"/>
    <w:rsid w:val="0029176A"/>
    <w:rsid w:val="00292903"/>
    <w:rsid w:val="00293910"/>
    <w:rsid w:val="002A3728"/>
    <w:rsid w:val="002A4FC3"/>
    <w:rsid w:val="002A6BC3"/>
    <w:rsid w:val="002B0712"/>
    <w:rsid w:val="002B2B9C"/>
    <w:rsid w:val="002C2734"/>
    <w:rsid w:val="002C4535"/>
    <w:rsid w:val="002C53EA"/>
    <w:rsid w:val="002D1277"/>
    <w:rsid w:val="002D33C3"/>
    <w:rsid w:val="002D41A2"/>
    <w:rsid w:val="002D55AE"/>
    <w:rsid w:val="002D6810"/>
    <w:rsid w:val="002E4330"/>
    <w:rsid w:val="002E4BFA"/>
    <w:rsid w:val="002F3237"/>
    <w:rsid w:val="002F4064"/>
    <w:rsid w:val="002F5AA2"/>
    <w:rsid w:val="003104DF"/>
    <w:rsid w:val="00314705"/>
    <w:rsid w:val="00314945"/>
    <w:rsid w:val="003255C9"/>
    <w:rsid w:val="003256EA"/>
    <w:rsid w:val="00326D97"/>
    <w:rsid w:val="00332797"/>
    <w:rsid w:val="003368E2"/>
    <w:rsid w:val="00344878"/>
    <w:rsid w:val="00355091"/>
    <w:rsid w:val="003603E0"/>
    <w:rsid w:val="00362CE8"/>
    <w:rsid w:val="00363409"/>
    <w:rsid w:val="003666E6"/>
    <w:rsid w:val="003728CD"/>
    <w:rsid w:val="00374ECF"/>
    <w:rsid w:val="003753C3"/>
    <w:rsid w:val="00375D09"/>
    <w:rsid w:val="003815C2"/>
    <w:rsid w:val="003836CF"/>
    <w:rsid w:val="003907B4"/>
    <w:rsid w:val="003943C4"/>
    <w:rsid w:val="00395CC6"/>
    <w:rsid w:val="00397A3A"/>
    <w:rsid w:val="003A08D0"/>
    <w:rsid w:val="003A1D8E"/>
    <w:rsid w:val="003A3238"/>
    <w:rsid w:val="003A4089"/>
    <w:rsid w:val="003A7742"/>
    <w:rsid w:val="003B35DC"/>
    <w:rsid w:val="003B5099"/>
    <w:rsid w:val="003B5E87"/>
    <w:rsid w:val="003B6918"/>
    <w:rsid w:val="003B7C81"/>
    <w:rsid w:val="003C107B"/>
    <w:rsid w:val="003C20C8"/>
    <w:rsid w:val="003C4B07"/>
    <w:rsid w:val="003C611B"/>
    <w:rsid w:val="003C65F9"/>
    <w:rsid w:val="003D2551"/>
    <w:rsid w:val="003D5205"/>
    <w:rsid w:val="003E2C11"/>
    <w:rsid w:val="003E5018"/>
    <w:rsid w:val="003E6F04"/>
    <w:rsid w:val="003E7AAE"/>
    <w:rsid w:val="0040392A"/>
    <w:rsid w:val="00403C75"/>
    <w:rsid w:val="0041250C"/>
    <w:rsid w:val="004154B0"/>
    <w:rsid w:val="0042528D"/>
    <w:rsid w:val="00431B91"/>
    <w:rsid w:val="00437A03"/>
    <w:rsid w:val="0044128A"/>
    <w:rsid w:val="004412D8"/>
    <w:rsid w:val="004457BC"/>
    <w:rsid w:val="004568A3"/>
    <w:rsid w:val="00462485"/>
    <w:rsid w:val="00464C72"/>
    <w:rsid w:val="00467F88"/>
    <w:rsid w:val="00471BE4"/>
    <w:rsid w:val="00473169"/>
    <w:rsid w:val="0048064A"/>
    <w:rsid w:val="004A43C0"/>
    <w:rsid w:val="004A6355"/>
    <w:rsid w:val="004C0F8B"/>
    <w:rsid w:val="004C5A20"/>
    <w:rsid w:val="004D0BA0"/>
    <w:rsid w:val="004D2A74"/>
    <w:rsid w:val="004D5F09"/>
    <w:rsid w:val="004D6984"/>
    <w:rsid w:val="004D711D"/>
    <w:rsid w:val="004E30B5"/>
    <w:rsid w:val="004E68E1"/>
    <w:rsid w:val="004F4ACA"/>
    <w:rsid w:val="00500B7F"/>
    <w:rsid w:val="00503471"/>
    <w:rsid w:val="005106FB"/>
    <w:rsid w:val="00511227"/>
    <w:rsid w:val="00514B36"/>
    <w:rsid w:val="00524666"/>
    <w:rsid w:val="00530CF2"/>
    <w:rsid w:val="00537873"/>
    <w:rsid w:val="005415EC"/>
    <w:rsid w:val="005444CB"/>
    <w:rsid w:val="00553A6D"/>
    <w:rsid w:val="00554FC7"/>
    <w:rsid w:val="00561C26"/>
    <w:rsid w:val="00572B10"/>
    <w:rsid w:val="00573A89"/>
    <w:rsid w:val="005A2575"/>
    <w:rsid w:val="005A3F12"/>
    <w:rsid w:val="005A6642"/>
    <w:rsid w:val="005B277D"/>
    <w:rsid w:val="005B6076"/>
    <w:rsid w:val="005B7192"/>
    <w:rsid w:val="005D0D4E"/>
    <w:rsid w:val="005D4FAA"/>
    <w:rsid w:val="005D7EFA"/>
    <w:rsid w:val="005E0BCB"/>
    <w:rsid w:val="00603569"/>
    <w:rsid w:val="00603E86"/>
    <w:rsid w:val="00604B7D"/>
    <w:rsid w:val="006073BE"/>
    <w:rsid w:val="00613734"/>
    <w:rsid w:val="00617300"/>
    <w:rsid w:val="006201C8"/>
    <w:rsid w:val="006208A1"/>
    <w:rsid w:val="00623677"/>
    <w:rsid w:val="0062388C"/>
    <w:rsid w:val="0062531C"/>
    <w:rsid w:val="00625AE2"/>
    <w:rsid w:val="00627A48"/>
    <w:rsid w:val="00640438"/>
    <w:rsid w:val="00653B77"/>
    <w:rsid w:val="0065558D"/>
    <w:rsid w:val="00661FD1"/>
    <w:rsid w:val="00667D5E"/>
    <w:rsid w:val="00674555"/>
    <w:rsid w:val="00674ACE"/>
    <w:rsid w:val="006766D0"/>
    <w:rsid w:val="00676BAA"/>
    <w:rsid w:val="00680FBA"/>
    <w:rsid w:val="00682855"/>
    <w:rsid w:val="00684BB5"/>
    <w:rsid w:val="00686899"/>
    <w:rsid w:val="00690242"/>
    <w:rsid w:val="006A23F4"/>
    <w:rsid w:val="006A51C8"/>
    <w:rsid w:val="006B1D7C"/>
    <w:rsid w:val="006B667A"/>
    <w:rsid w:val="006C36BD"/>
    <w:rsid w:val="006C4048"/>
    <w:rsid w:val="006C6A10"/>
    <w:rsid w:val="006C77F7"/>
    <w:rsid w:val="006D10F5"/>
    <w:rsid w:val="006D19C6"/>
    <w:rsid w:val="006D62C2"/>
    <w:rsid w:val="006D7EF3"/>
    <w:rsid w:val="006E1AE0"/>
    <w:rsid w:val="006E2563"/>
    <w:rsid w:val="006E5A01"/>
    <w:rsid w:val="006F2D18"/>
    <w:rsid w:val="006F5BBC"/>
    <w:rsid w:val="00704F58"/>
    <w:rsid w:val="00705AC0"/>
    <w:rsid w:val="0071029F"/>
    <w:rsid w:val="00720B9C"/>
    <w:rsid w:val="007245A0"/>
    <w:rsid w:val="00725D59"/>
    <w:rsid w:val="00730D6F"/>
    <w:rsid w:val="00741CA0"/>
    <w:rsid w:val="00742562"/>
    <w:rsid w:val="00743F05"/>
    <w:rsid w:val="00747931"/>
    <w:rsid w:val="007515EF"/>
    <w:rsid w:val="007534F5"/>
    <w:rsid w:val="00755FC8"/>
    <w:rsid w:val="00772219"/>
    <w:rsid w:val="00777959"/>
    <w:rsid w:val="00777B6F"/>
    <w:rsid w:val="00777E22"/>
    <w:rsid w:val="00777E88"/>
    <w:rsid w:val="00783EFF"/>
    <w:rsid w:val="00785871"/>
    <w:rsid w:val="007904B5"/>
    <w:rsid w:val="007A6CF3"/>
    <w:rsid w:val="007A6F78"/>
    <w:rsid w:val="007B54C0"/>
    <w:rsid w:val="007C11A9"/>
    <w:rsid w:val="007C1862"/>
    <w:rsid w:val="007C277C"/>
    <w:rsid w:val="007C4722"/>
    <w:rsid w:val="007D3AD2"/>
    <w:rsid w:val="007E0716"/>
    <w:rsid w:val="007E36C9"/>
    <w:rsid w:val="007E4EF8"/>
    <w:rsid w:val="007F225B"/>
    <w:rsid w:val="007F2B84"/>
    <w:rsid w:val="007F4166"/>
    <w:rsid w:val="007F657E"/>
    <w:rsid w:val="00806B17"/>
    <w:rsid w:val="008207A4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67F64"/>
    <w:rsid w:val="00874873"/>
    <w:rsid w:val="00875685"/>
    <w:rsid w:val="008841DF"/>
    <w:rsid w:val="00887A47"/>
    <w:rsid w:val="0089037C"/>
    <w:rsid w:val="008961A8"/>
    <w:rsid w:val="00897E48"/>
    <w:rsid w:val="008A0327"/>
    <w:rsid w:val="008A1C39"/>
    <w:rsid w:val="008A4512"/>
    <w:rsid w:val="008B40D2"/>
    <w:rsid w:val="008B695F"/>
    <w:rsid w:val="008C0409"/>
    <w:rsid w:val="008C1D84"/>
    <w:rsid w:val="008C1E36"/>
    <w:rsid w:val="008C41CF"/>
    <w:rsid w:val="008D0443"/>
    <w:rsid w:val="008D1885"/>
    <w:rsid w:val="008D248C"/>
    <w:rsid w:val="008D2EF6"/>
    <w:rsid w:val="008D5A96"/>
    <w:rsid w:val="008E3E48"/>
    <w:rsid w:val="008F0D0C"/>
    <w:rsid w:val="008F68F3"/>
    <w:rsid w:val="00900915"/>
    <w:rsid w:val="00902B35"/>
    <w:rsid w:val="00903B8C"/>
    <w:rsid w:val="00906959"/>
    <w:rsid w:val="00910683"/>
    <w:rsid w:val="00912A61"/>
    <w:rsid w:val="009138D0"/>
    <w:rsid w:val="0091467A"/>
    <w:rsid w:val="00916D7A"/>
    <w:rsid w:val="009205FE"/>
    <w:rsid w:val="009259BD"/>
    <w:rsid w:val="00932EC7"/>
    <w:rsid w:val="0093797A"/>
    <w:rsid w:val="00937CA4"/>
    <w:rsid w:val="00942174"/>
    <w:rsid w:val="009562BD"/>
    <w:rsid w:val="0097055E"/>
    <w:rsid w:val="0097197A"/>
    <w:rsid w:val="0097529B"/>
    <w:rsid w:val="009800EB"/>
    <w:rsid w:val="00983216"/>
    <w:rsid w:val="00983D4E"/>
    <w:rsid w:val="0098733D"/>
    <w:rsid w:val="00987931"/>
    <w:rsid w:val="009A2555"/>
    <w:rsid w:val="009A735C"/>
    <w:rsid w:val="009B76BD"/>
    <w:rsid w:val="009C09F7"/>
    <w:rsid w:val="009C23C4"/>
    <w:rsid w:val="009D01DF"/>
    <w:rsid w:val="009D3A4E"/>
    <w:rsid w:val="009D7E85"/>
    <w:rsid w:val="009E1B96"/>
    <w:rsid w:val="009E1E27"/>
    <w:rsid w:val="009E7892"/>
    <w:rsid w:val="009F0B04"/>
    <w:rsid w:val="009F49C3"/>
    <w:rsid w:val="009F7B95"/>
    <w:rsid w:val="00A06631"/>
    <w:rsid w:val="00A11E1C"/>
    <w:rsid w:val="00A14172"/>
    <w:rsid w:val="00A163D3"/>
    <w:rsid w:val="00A16E00"/>
    <w:rsid w:val="00A230B4"/>
    <w:rsid w:val="00A23689"/>
    <w:rsid w:val="00A31554"/>
    <w:rsid w:val="00A315FB"/>
    <w:rsid w:val="00A33693"/>
    <w:rsid w:val="00A347CF"/>
    <w:rsid w:val="00A470E8"/>
    <w:rsid w:val="00A51D16"/>
    <w:rsid w:val="00A52374"/>
    <w:rsid w:val="00A53C98"/>
    <w:rsid w:val="00A56522"/>
    <w:rsid w:val="00A567A8"/>
    <w:rsid w:val="00A56B47"/>
    <w:rsid w:val="00A62F48"/>
    <w:rsid w:val="00A666F5"/>
    <w:rsid w:val="00A71E9D"/>
    <w:rsid w:val="00A75AF1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C0F16"/>
    <w:rsid w:val="00AC3315"/>
    <w:rsid w:val="00AD19C5"/>
    <w:rsid w:val="00AD2553"/>
    <w:rsid w:val="00AD660A"/>
    <w:rsid w:val="00AD6C7F"/>
    <w:rsid w:val="00AE01B8"/>
    <w:rsid w:val="00AE15EE"/>
    <w:rsid w:val="00AE3C4B"/>
    <w:rsid w:val="00AE76D7"/>
    <w:rsid w:val="00AE7F64"/>
    <w:rsid w:val="00B015B5"/>
    <w:rsid w:val="00B052AF"/>
    <w:rsid w:val="00B0702D"/>
    <w:rsid w:val="00B100C0"/>
    <w:rsid w:val="00B12B12"/>
    <w:rsid w:val="00B21889"/>
    <w:rsid w:val="00B23CCE"/>
    <w:rsid w:val="00B314A0"/>
    <w:rsid w:val="00B44673"/>
    <w:rsid w:val="00B44FA6"/>
    <w:rsid w:val="00B51EB6"/>
    <w:rsid w:val="00B52A60"/>
    <w:rsid w:val="00B5351D"/>
    <w:rsid w:val="00B6214E"/>
    <w:rsid w:val="00B71531"/>
    <w:rsid w:val="00B73471"/>
    <w:rsid w:val="00B74B1A"/>
    <w:rsid w:val="00B828B1"/>
    <w:rsid w:val="00B84F8B"/>
    <w:rsid w:val="00B90E21"/>
    <w:rsid w:val="00B95B48"/>
    <w:rsid w:val="00B9767E"/>
    <w:rsid w:val="00BA1D96"/>
    <w:rsid w:val="00BA32C4"/>
    <w:rsid w:val="00BC200B"/>
    <w:rsid w:val="00BC3BD3"/>
    <w:rsid w:val="00BC5F6C"/>
    <w:rsid w:val="00BD1C6B"/>
    <w:rsid w:val="00BD47FA"/>
    <w:rsid w:val="00BD59C3"/>
    <w:rsid w:val="00BD617A"/>
    <w:rsid w:val="00BE1160"/>
    <w:rsid w:val="00BE7653"/>
    <w:rsid w:val="00BF09C7"/>
    <w:rsid w:val="00BF25AE"/>
    <w:rsid w:val="00BF32B2"/>
    <w:rsid w:val="00BF3F2D"/>
    <w:rsid w:val="00BF4993"/>
    <w:rsid w:val="00BF5557"/>
    <w:rsid w:val="00BF73A9"/>
    <w:rsid w:val="00BF7B54"/>
    <w:rsid w:val="00C02791"/>
    <w:rsid w:val="00C075A8"/>
    <w:rsid w:val="00C112E6"/>
    <w:rsid w:val="00C253D6"/>
    <w:rsid w:val="00C25946"/>
    <w:rsid w:val="00C26A59"/>
    <w:rsid w:val="00C27023"/>
    <w:rsid w:val="00C27641"/>
    <w:rsid w:val="00C302F0"/>
    <w:rsid w:val="00C3196F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9172B"/>
    <w:rsid w:val="00C91D8E"/>
    <w:rsid w:val="00CA0189"/>
    <w:rsid w:val="00CA56E2"/>
    <w:rsid w:val="00CA6DB0"/>
    <w:rsid w:val="00CB31B3"/>
    <w:rsid w:val="00CB55B6"/>
    <w:rsid w:val="00CB6355"/>
    <w:rsid w:val="00CB7985"/>
    <w:rsid w:val="00CC3413"/>
    <w:rsid w:val="00CC3B75"/>
    <w:rsid w:val="00CC4FFB"/>
    <w:rsid w:val="00CC5EBD"/>
    <w:rsid w:val="00CC77F4"/>
    <w:rsid w:val="00CE17AD"/>
    <w:rsid w:val="00CE484B"/>
    <w:rsid w:val="00CF2971"/>
    <w:rsid w:val="00CF57D2"/>
    <w:rsid w:val="00D0117E"/>
    <w:rsid w:val="00D019F5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41D9"/>
    <w:rsid w:val="00D45890"/>
    <w:rsid w:val="00D46F4E"/>
    <w:rsid w:val="00D51CB8"/>
    <w:rsid w:val="00D53052"/>
    <w:rsid w:val="00D55DBD"/>
    <w:rsid w:val="00D600B6"/>
    <w:rsid w:val="00D62819"/>
    <w:rsid w:val="00D678E0"/>
    <w:rsid w:val="00D72AC7"/>
    <w:rsid w:val="00D75555"/>
    <w:rsid w:val="00D92205"/>
    <w:rsid w:val="00D952AF"/>
    <w:rsid w:val="00DB39EF"/>
    <w:rsid w:val="00DB6159"/>
    <w:rsid w:val="00DC0F24"/>
    <w:rsid w:val="00DC1121"/>
    <w:rsid w:val="00DC693D"/>
    <w:rsid w:val="00DD5BD5"/>
    <w:rsid w:val="00DD7127"/>
    <w:rsid w:val="00DE6E6D"/>
    <w:rsid w:val="00E00868"/>
    <w:rsid w:val="00E01079"/>
    <w:rsid w:val="00E032AD"/>
    <w:rsid w:val="00E03EEE"/>
    <w:rsid w:val="00E05B2D"/>
    <w:rsid w:val="00E07547"/>
    <w:rsid w:val="00E07B99"/>
    <w:rsid w:val="00E07D26"/>
    <w:rsid w:val="00E13ACD"/>
    <w:rsid w:val="00E160FA"/>
    <w:rsid w:val="00E254FD"/>
    <w:rsid w:val="00E27A7C"/>
    <w:rsid w:val="00E31CF6"/>
    <w:rsid w:val="00E35207"/>
    <w:rsid w:val="00E35D17"/>
    <w:rsid w:val="00E36899"/>
    <w:rsid w:val="00E375ED"/>
    <w:rsid w:val="00E42E34"/>
    <w:rsid w:val="00E442ED"/>
    <w:rsid w:val="00E53FCE"/>
    <w:rsid w:val="00E567E6"/>
    <w:rsid w:val="00E60E70"/>
    <w:rsid w:val="00E650C5"/>
    <w:rsid w:val="00E71AB7"/>
    <w:rsid w:val="00E71FB1"/>
    <w:rsid w:val="00E95B12"/>
    <w:rsid w:val="00E96021"/>
    <w:rsid w:val="00E9612C"/>
    <w:rsid w:val="00E96AC1"/>
    <w:rsid w:val="00E96AF8"/>
    <w:rsid w:val="00EA2B8E"/>
    <w:rsid w:val="00EA2BD2"/>
    <w:rsid w:val="00EA3887"/>
    <w:rsid w:val="00EA7117"/>
    <w:rsid w:val="00EA7906"/>
    <w:rsid w:val="00EB13C5"/>
    <w:rsid w:val="00EC2C58"/>
    <w:rsid w:val="00EC2C76"/>
    <w:rsid w:val="00EC34AC"/>
    <w:rsid w:val="00ED3BFB"/>
    <w:rsid w:val="00ED4FB5"/>
    <w:rsid w:val="00ED706A"/>
    <w:rsid w:val="00ED7B1C"/>
    <w:rsid w:val="00EE1F58"/>
    <w:rsid w:val="00EF11D2"/>
    <w:rsid w:val="00F212F4"/>
    <w:rsid w:val="00F30BB5"/>
    <w:rsid w:val="00F347BD"/>
    <w:rsid w:val="00F37C60"/>
    <w:rsid w:val="00F40C38"/>
    <w:rsid w:val="00F4680E"/>
    <w:rsid w:val="00F54316"/>
    <w:rsid w:val="00F5598A"/>
    <w:rsid w:val="00F55D5C"/>
    <w:rsid w:val="00F67C13"/>
    <w:rsid w:val="00F723D4"/>
    <w:rsid w:val="00F74D65"/>
    <w:rsid w:val="00F76AD2"/>
    <w:rsid w:val="00F87B76"/>
    <w:rsid w:val="00F96CC9"/>
    <w:rsid w:val="00FA0425"/>
    <w:rsid w:val="00FA10AC"/>
    <w:rsid w:val="00FA6C21"/>
    <w:rsid w:val="00FB0544"/>
    <w:rsid w:val="00FB60F7"/>
    <w:rsid w:val="00FB6779"/>
    <w:rsid w:val="00FC0174"/>
    <w:rsid w:val="00FC5973"/>
    <w:rsid w:val="00FC68B8"/>
    <w:rsid w:val="00FE69E0"/>
    <w:rsid w:val="00FF02EB"/>
    <w:rsid w:val="00FF05DD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,Simple table"/>
    <w:basedOn w:val="TableNormal"/>
    <w:uiPriority w:val="39"/>
    <w:qFormat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76F0E-C8AF-45F3-AFEF-75B45DF5D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2980</TotalTime>
  <Pages>3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106</cp:revision>
  <cp:lastPrinted>2023-03-28T02:41:00Z</cp:lastPrinted>
  <dcterms:created xsi:type="dcterms:W3CDTF">2025-04-23T07:46:00Z</dcterms:created>
  <dcterms:modified xsi:type="dcterms:W3CDTF">2026-02-01T11:06:00Z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